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EDE296" w:rsidR="00736569" w:rsidRPr="001C4A37" w:rsidRDefault="00AF48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24, 2027 - January 30,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3E8661" w:rsid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7DF71DF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58E24D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87B9A56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8C4CF6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1806737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28E85F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00E896E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5FAEEC9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9C8C442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74FF82E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31D9F86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11C563" w:rsidR="004A5242" w:rsidRDefault="00AF480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45FF77A" w:rsidR="001C4A37" w:rsidRPr="001C4A37" w:rsidRDefault="00AF480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F480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