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60EBC8" w:rsidR="00736569" w:rsidRPr="001C4A37" w:rsidRDefault="003A5A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8, 2027 - February 14,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FB3E90" w:rsid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68B02D" w:rsidR="001C4A37" w:rsidRP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DBA35E" w:rsidR="004A5242" w:rsidRDefault="003A5A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636C835" w:rsidR="001C4A37" w:rsidRP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64CE3A" w:rsidR="004A5242" w:rsidRDefault="003A5A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3C9AEE3" w:rsidR="001C4A37" w:rsidRP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7DBC150" w:rsidR="004A5242" w:rsidRDefault="003A5A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9022211" w:rsidR="001C4A37" w:rsidRP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BB626E8" w:rsidR="004A5242" w:rsidRDefault="003A5A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AFDD6B8" w:rsidR="001C4A37" w:rsidRP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CAAB4E" w:rsidR="004A5242" w:rsidRDefault="003A5A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0E22F4" w:rsidR="001C4A37" w:rsidRP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DF7A66" w:rsidR="004A5242" w:rsidRDefault="003A5A1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9CB1831" w:rsidR="001C4A37" w:rsidRPr="001C4A37" w:rsidRDefault="003A5A1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A5A1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