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282DFC" w:rsidR="00736569" w:rsidRPr="001C4A37" w:rsidRDefault="00B87E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15, 2027 - August 21,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0155CD" w:rsid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76CFC9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4BE1888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314EDD8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F76726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14675D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B0512D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9B2BF2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0BE2BC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9E88330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255D09E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6F4DCEF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377367" w:rsidR="004A5242" w:rsidRDefault="00B87E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0AEEF5A" w:rsidR="001C4A37" w:rsidRPr="001C4A37" w:rsidRDefault="00B87E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87E6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