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34D274" w:rsidR="00736569" w:rsidRPr="001C4A37" w:rsidRDefault="007838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20, 2028 - February 26,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092543" w:rsid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39F07B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4CFA4EA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E960D8E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DAB269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FB3757A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4DA87C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EA75A29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600F3C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3D55B6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0B0A12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47673BE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9CEA8D" w:rsidR="004A5242" w:rsidRDefault="0078389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94D5AAA" w:rsidR="001C4A37" w:rsidRPr="001C4A37" w:rsidRDefault="0078389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389C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