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686568" w:rsidR="00736569" w:rsidRPr="001C4A37" w:rsidRDefault="008A01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27, 2028 - April 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14AE48" w:rsid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B71F7C8" w:rsidR="001C4A37" w:rsidRP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B45D74" w:rsidR="004A5242" w:rsidRDefault="008A0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AFE2E2D" w:rsidR="001C4A37" w:rsidRP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397711" w:rsidR="004A5242" w:rsidRDefault="008A0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AE71E9" w:rsidR="001C4A37" w:rsidRP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5987EC" w:rsidR="004A5242" w:rsidRDefault="008A0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581221F" w:rsidR="001C4A37" w:rsidRP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EBD931" w:rsidR="004A5242" w:rsidRDefault="008A0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1426D84" w:rsidR="001C4A37" w:rsidRP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630C28" w:rsidR="004A5242" w:rsidRDefault="008A0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254C813" w:rsidR="001C4A37" w:rsidRP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4066805" w:rsidR="004A5242" w:rsidRDefault="008A0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502770C" w:rsidR="001C4A37" w:rsidRPr="001C4A37" w:rsidRDefault="008A0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A01D4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