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9A6893" w:rsidR="00736569" w:rsidRPr="001C4A37" w:rsidRDefault="00A871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3, 2028 - April 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4F628C" w:rsid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00BA28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BF163D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7FC0AA9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E0E418D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744D1E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B34F91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EAB507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AFE7F6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D39D88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63A15E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78A37CF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BE13DB" w:rsidR="004A5242" w:rsidRDefault="00A871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6F700D7" w:rsidR="001C4A37" w:rsidRPr="001C4A37" w:rsidRDefault="00A871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710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