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5BDFB74" w:rsidR="00736569" w:rsidRPr="001C4A37" w:rsidRDefault="00E84B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10, 2028 - April 16,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45E252" w:rsid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3DD47C2" w:rsidR="001C4A37" w:rsidRP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12E33E9" w:rsidR="004A5242" w:rsidRDefault="00E84B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541C23" w:rsidR="001C4A37" w:rsidRP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EAEE21" w:rsidR="004A5242" w:rsidRDefault="00E84B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81CEA1D" w:rsidR="001C4A37" w:rsidRP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7EAB45" w:rsidR="004A5242" w:rsidRDefault="00E84B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D8603FB" w:rsidR="001C4A37" w:rsidRP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BC5BADA" w:rsidR="004A5242" w:rsidRDefault="00E84B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4E011F3" w:rsidR="001C4A37" w:rsidRP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06E678" w:rsidR="004A5242" w:rsidRDefault="00E84B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F1C7598" w:rsidR="001C4A37" w:rsidRP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A849AC" w:rsidR="004A5242" w:rsidRDefault="00E84B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1FA4F0" w:rsidR="001C4A37" w:rsidRPr="001C4A37" w:rsidRDefault="00E84B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84B2E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