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5E81F1" w:rsidR="00736569" w:rsidRPr="001C4A37" w:rsidRDefault="00844F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7, 2028 - May 13,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84DDE9" w:rsid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2CC1455" w:rsidR="001C4A37" w:rsidRP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6FF38A" w:rsidR="004A5242" w:rsidRDefault="00844F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0A2C992" w:rsidR="001C4A37" w:rsidRP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981D3E" w:rsidR="004A5242" w:rsidRDefault="00844F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2D79B81" w:rsidR="001C4A37" w:rsidRP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6CF64A" w:rsidR="004A5242" w:rsidRDefault="00844F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7DF11B9" w:rsidR="001C4A37" w:rsidRP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DE8BFAF" w:rsidR="004A5242" w:rsidRDefault="00844F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0513A2" w:rsidR="001C4A37" w:rsidRP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4C0AA3" w:rsidR="004A5242" w:rsidRDefault="00844F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5F01D0C" w:rsidR="001C4A37" w:rsidRP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885DC8F" w:rsidR="004A5242" w:rsidRDefault="00844F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F3378FF" w:rsidR="001C4A37" w:rsidRPr="001C4A37" w:rsidRDefault="00844F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4FB8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