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3FF086" w:rsidR="00736569" w:rsidRPr="001C4A37" w:rsidRDefault="004B75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8, 2030 - April 14,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3CB278" w:rsid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44AC32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844D02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7A56A0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108C59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1BDCCC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39435F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7597BF8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64E4D4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CC12EEC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FB18C7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1198292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604439" w:rsidR="004A5242" w:rsidRDefault="004B75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AC24E86" w:rsidR="001C4A37" w:rsidRPr="001C4A37" w:rsidRDefault="004B75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4B754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8 to April 14,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