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C33188" w:rsidR="00736569" w:rsidRPr="001C4A37" w:rsidRDefault="00EA09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10, 2030 - June 16,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242EAD" w:rsid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CC9C80B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372079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086AE8D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FA3AEC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5F6733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7C8C60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49D1455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43B67E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658748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E75B93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76548A9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A78D24A" w:rsidR="004A5242" w:rsidRDefault="00EA09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84AE8B4" w:rsidR="001C4A37" w:rsidRPr="001C4A37" w:rsidRDefault="00EA09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A0956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