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F83B93" w:rsidR="00736569" w:rsidRPr="001C4A37" w:rsidRDefault="00A467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8, 2030 - September 14,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EF9103" w:rsid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B304821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4066FD" w:rsidR="004A5242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1952B0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4F49EF" w:rsidR="004A5242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0AA3A1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C00CA2" w:rsidR="004A5242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2E713E2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32C80E" w:rsidR="004A5242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C4E99B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A8764D" w:rsidR="004A5242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54E5318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5CDBC9B" w:rsidR="004A5242" w:rsidRDefault="00A467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452E0C3" w:rsidR="001C4A37" w:rsidRPr="001C4A37" w:rsidRDefault="00A467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67FC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