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9A72C0" w:rsidR="00736569" w:rsidRPr="001C4A37" w:rsidRDefault="005A7E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15, 2030 - September 21,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813BEF" w:rsid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4BE95B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4A9536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80A0766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0DE458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4F2156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A3A851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B9B744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F05A3E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666244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778CE4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845808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F01EA6" w:rsidR="004A5242" w:rsidRDefault="005A7E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790CE2" w:rsidR="001C4A37" w:rsidRPr="001C4A37" w:rsidRDefault="005A7E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7E1F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