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A22C52" w:rsidR="00FC0766" w:rsidRPr="00395BBB" w:rsidRDefault="005C67F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20, 2019 - May 26,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171DC8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7F24A9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92C2C6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C9C7AF9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772698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677E492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29FA4E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097E0B5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D547A01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BC167EC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12A020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4DF371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48D657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EF2DECF" w:rsidR="00BC664A" w:rsidRPr="00395BBB" w:rsidRDefault="005C67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C67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C67FE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