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346CD55" w:rsidR="00FC0766" w:rsidRPr="00395BBB" w:rsidRDefault="009424C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9, 2020 - February 15,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1E0A485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08CF3A0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E33120E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000F4A6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C063E01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59340DE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3E5D47A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87ACD18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BF4E135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E379B20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1B7955D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E005901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5BBEF5C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3B0E050" w:rsidR="00BC664A" w:rsidRPr="00395BBB" w:rsidRDefault="009424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424C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424C8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