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7FD1F9" w:rsidR="00FC0766" w:rsidRPr="00395BBB" w:rsidRDefault="00245B6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12, 2020 - April 18,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F6543EC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289180A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290354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4D8A7FA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871E92C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F905227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456E53E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1E55774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EB5C2B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4C5EE18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D515F4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35EC286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6B9421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801585F" w:rsidR="00BC664A" w:rsidRPr="00395BBB" w:rsidRDefault="00245B6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45B6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45B6D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