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055788" w:rsidR="00FC0766" w:rsidRPr="00395BBB" w:rsidRDefault="004D42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10, 2020 - May 16,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D06A8A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519F563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E30696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BCCDB9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487A5A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B5C150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4C7D2F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7CE0CAE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5E758E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24BC1B4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60D09D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D8BD7E3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454ABE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B401FA" w:rsidR="00BC664A" w:rsidRPr="00395BBB" w:rsidRDefault="004D42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42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42A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