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A034C47" w:rsidR="00FC0766" w:rsidRPr="00395BBB" w:rsidRDefault="00995AC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28, 2020 - October 4,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E992EB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83CFA99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56AF86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E78E3BE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B8DC7C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D6AFD6E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D5DA84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26658C1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1F09B0B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E8375B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CA86B4A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5B7817E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0125BC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72F2D1" w:rsidR="00BC664A" w:rsidRPr="00395BBB" w:rsidRDefault="00995A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95A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95AC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