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A2438F" w:rsidR="00FC0766" w:rsidRPr="00395BBB" w:rsidRDefault="00D402B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8, 2020 - November 14,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79C85E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B4BA576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8FEA14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86E5EBB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3EDB08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259FF90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7EAAFE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83664F4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D196EF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12CD912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53FCF3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D09CE34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4B2646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1F258C1" w:rsidR="00BC664A" w:rsidRPr="00395BBB" w:rsidRDefault="00D402B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02B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402B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