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0FC1E63" w:rsidR="00FC0766" w:rsidRPr="00395BBB" w:rsidRDefault="006C47E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13, 2022 - June 19,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4FB9BD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0E8058A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009236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A15104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B3B3AA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0CBC214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78C1CBA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282AD8F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69786D0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927FAFE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5B281DF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EABD84B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1C2226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6C6C46A" w:rsidR="00BC664A" w:rsidRPr="00395BBB" w:rsidRDefault="006C47E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C47E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C47EC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