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9593CD" w:rsidR="00FC0766" w:rsidRPr="00395BBB" w:rsidRDefault="00FC3E8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11, 2022 - September 17,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42214D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4874D42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0A49BA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B063FA3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0E2A0EC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6A0D074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A64306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74AA3C7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C8D5C6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52FEA4E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EC2477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33C036E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5AA094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0D2963E" w:rsidR="00BC664A" w:rsidRPr="00395BBB" w:rsidRDefault="00FC3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3E8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C3E83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