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1E2D1B" w:rsidR="00FC0766" w:rsidRPr="00395BBB" w:rsidRDefault="00EC2EB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20, 2022 - November 26,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D79E64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F0F108C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220B00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5D9E5A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A4CB2CA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26579B4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EDE922C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6AA6278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33A6A5C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4899191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71459CC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1165214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1C538D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ACF5630" w:rsidR="00BC664A" w:rsidRPr="00395BBB" w:rsidRDefault="00EC2EB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C2E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C2EB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