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52B9063" w:rsidR="00FC0766" w:rsidRPr="00395BBB" w:rsidRDefault="00272A8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April 23, 2023 - April 29,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580BDD8C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E895098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22861A0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2EA479F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7A8997B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10A3053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25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0633556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5E0874B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3D05C20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CCDD0AF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6EE82998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02611FB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28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F7E83F8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6731128" w:rsidR="00BC664A" w:rsidRPr="00395BBB" w:rsidRDefault="00272A8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Apr 29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72A8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72A8C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