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CAFE5E" w:rsidR="00FC0766" w:rsidRPr="00395BBB" w:rsidRDefault="005A7F5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22, 2023 - May 28,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1985DF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125B100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54311E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A50CFB3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8226BE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6365A1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D27C9A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EBFC2C5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27A6EF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90815CE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5232FA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21958F9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3E6330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6A9CF20" w:rsidR="00BC664A" w:rsidRPr="00395BBB" w:rsidRDefault="005A7F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7F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A7F55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