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3DCFF3" w:rsidR="00FC0766" w:rsidRPr="00395BBB" w:rsidRDefault="00327A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19, 2023 - June 25,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3F427D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F40CAD9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051A6A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5AB631B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481021A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78629A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FDF735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7E616A9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89C7F8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08523C6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DAA9F4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90059DC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1BC241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219DE25" w:rsidR="00BC664A" w:rsidRPr="00395BBB" w:rsidRDefault="00327A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7A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27A33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