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6AE6EB" w:rsidR="00FC0766" w:rsidRPr="00395BBB" w:rsidRDefault="00D3290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1, 2024 - January 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D9E2E7A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E16B9A0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ECB1E77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DED01B4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646E85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A1CEAB2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262BF53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BADA25D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29C9FEA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784CED5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0F56B50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995D985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5E83C36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311B0FE" w:rsidR="00BC664A" w:rsidRPr="00395BBB" w:rsidRDefault="00D329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3290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290D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