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696C391" w:rsidR="00FC0766" w:rsidRPr="00395BBB" w:rsidRDefault="00E116A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21, 2024 - January 27,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3224988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CF09BCE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62E2BA7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BE2D5E1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3AA67ED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C1030AD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F46B387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CB4E6EB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CA5C920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299FC61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A252794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C38EA83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D319F19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2779430" w:rsidR="00BC664A" w:rsidRPr="00395BBB" w:rsidRDefault="00E116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116A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116A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