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FCD33EB" w:rsidR="00FC0766" w:rsidRPr="00395BBB" w:rsidRDefault="007F498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29, 2024 - February 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B16DA53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9948822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072B93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F3B0404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5A3742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5A60A47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4FFD5E4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3B9C075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8925277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2840E29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918558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42DE71B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433B1F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C67D992" w:rsidR="00BC664A" w:rsidRPr="00395BBB" w:rsidRDefault="007F498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F498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F498D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