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0DC743" w:rsidR="00FC0766" w:rsidRPr="00395BBB" w:rsidRDefault="00D30DC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6, 2024 - May 12,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EBAC83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99764CC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AD20A7C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BBC026D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F8D7BC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C7595A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CB8984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AA1CC47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CC926A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A20BA67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D942EB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0F2407B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CD32F0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E04C5FB" w:rsidR="00BC664A" w:rsidRPr="00395BBB" w:rsidRDefault="00D30D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0D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0DC7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