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0DC743" w:rsidR="00FC0766" w:rsidRPr="00395BBB" w:rsidRDefault="00D30D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6, 2024 - May 12,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EBAC83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99764CC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AD20A7C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BBC026D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F8D7BC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1C7595A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CB8984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AA1CC47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CC926A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A20BA67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D942EB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0F2407B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CD32F0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E04C5FB" w:rsidR="00BC664A" w:rsidRPr="00395BBB" w:rsidRDefault="00D30D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30D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0DC7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