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FF2325" w:rsidR="00FC0766" w:rsidRPr="00395BBB" w:rsidRDefault="00B450D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27, 2024 - June 2,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C382FCA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9FD00BC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2BF8126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44C04D4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55FE29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86B72A7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A39066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DDF4837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FF7A60E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3DCB326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C15408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F6A22B3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F1EF0F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91263A9" w:rsidR="00BC664A" w:rsidRPr="00395BBB" w:rsidRDefault="00B45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450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450D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