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BEC973A" w:rsidR="00FC0766" w:rsidRPr="00395BBB" w:rsidRDefault="00A81C5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21, 2024 - July 27,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4CEE7E6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F057AA7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A78C01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E991FAA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3A2D62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5084968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CD247F4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5402256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3C2485E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C9DE6F9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FE51D0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D9E1CCA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76B9836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5CC6AB7" w:rsidR="00BC664A" w:rsidRPr="00395BBB" w:rsidRDefault="00A81C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81C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81C5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