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EE5B1F" w:rsidR="00FC0766" w:rsidRPr="00395BBB" w:rsidRDefault="009D14F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27, 2024 - November 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9E2B54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C8B1437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3911B5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8B99E8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372E72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AA988D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FC26337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90940E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82ECE71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55102F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DE3BA9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A4A87BF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FD0842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553907" w:rsidR="00BC664A" w:rsidRPr="00395BBB" w:rsidRDefault="009D14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14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14F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