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2437DFE" w:rsidR="00FC0766" w:rsidRPr="00395BBB" w:rsidRDefault="00947DA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4, 2025 - August 10,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BCF3678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217BBD4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136D6E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1509416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1B3E5BA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1BA62BC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C8FA9B7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40702D4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BFC63B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6CBF92B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17EAD8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76124B9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E76A97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18F982C" w:rsidR="00BC664A" w:rsidRPr="00395BBB" w:rsidRDefault="00947D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47D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47DA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