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E5601FC" w:rsidR="00FC0766" w:rsidRPr="00395BBB" w:rsidRDefault="00930D9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14, 2025 - September 20,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8500A36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0FC0386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18FC662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B9B27A9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6179C43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BD6D42F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40F2E9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CA6DEDE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3BCA1C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3E59295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4B523BF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C00B2F3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421D009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4442247" w:rsidR="00BC664A" w:rsidRPr="00395BBB" w:rsidRDefault="00930D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30D9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30D9C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