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3265AC" w:rsidR="00FC0766" w:rsidRPr="00395BBB" w:rsidRDefault="00124C2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14, 2025 - December 20,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3402E3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07F4943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DA79C30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90129EB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3FA844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F9717B9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283ECF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47BA429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C00CB9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B0B234D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80FF0E6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F46D36E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42CFEB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A508DFF" w:rsidR="00BC664A" w:rsidRPr="00395BBB" w:rsidRDefault="00124C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4C2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24C25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