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268CA38" w:rsidR="00FC0766" w:rsidRPr="00395BBB" w:rsidRDefault="00C14B2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16, 2026 - March 22,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CA19A36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19B8EE8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3CFECD0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1BCBBA8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CFC466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987993C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E0E56F1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0FD21B3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4FC3A9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67D8F76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84BEDB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0593910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0865673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0CB0545" w:rsidR="00BC664A" w:rsidRPr="00395BBB" w:rsidRDefault="00C14B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4B2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14B2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