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4C4623" w:rsidR="00FC0766" w:rsidRPr="00395BBB" w:rsidRDefault="00E00F2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24, 2026 - May 30,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BC5C7C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B693A36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E7E56D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098D553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B4203E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8DB0E97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9A1E99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366452E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129BB69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AF69AA0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7AE5AB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FB69288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FBBD80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818F171" w:rsidR="00BC664A" w:rsidRPr="00395BBB" w:rsidRDefault="00E00F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0F2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00F2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