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6499C0" w:rsidR="00FC0766" w:rsidRPr="00395BBB" w:rsidRDefault="004D08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7, 2027 - February 13,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671BC3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C523E9D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AE4218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750CDA3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CB6C91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E5FE976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443258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E1BD29A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BDEBB2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526DE98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B7F303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F920A5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C23F40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4986BDF" w:rsidR="00BC664A" w:rsidRPr="00395BBB" w:rsidRDefault="004D08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08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D08F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