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E92C1F" w:rsidR="00FC0766" w:rsidRPr="00395BBB" w:rsidRDefault="00B539B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24, 2027 - October 30,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38133EC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DE0E59A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B9C004E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FB00FB3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471E89F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2DB7C2B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F2D102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12D680F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EC0DF3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FF92DEB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80AE612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AB68851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7131A1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5758673" w:rsidR="00BC664A" w:rsidRPr="00395BBB" w:rsidRDefault="00B539B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539B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539B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