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B275C3" w:rsidR="00FC0766" w:rsidRPr="00395BBB" w:rsidRDefault="003C34F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28, 2027 - December 4,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04E33B7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706AD91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BD7D5ED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AFA5FA3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2863167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81FBC2E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0B5F85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43E0DD5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3F03D2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51491E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375560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CDBD36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526F246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AF1551F" w:rsidR="00BC664A" w:rsidRPr="00395BBB" w:rsidRDefault="003C34F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34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C34F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