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DFA3BC" w:rsidR="00FC0766" w:rsidRPr="00395BBB" w:rsidRDefault="001B0A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9, 2028 - January 15,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A17642E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F8025BA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1BD23D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BEA45F2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49C4BA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341CBFB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FD5251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33F266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A206AEE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B6CC7BE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03E663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4F6CE2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121BD1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A761DF6" w:rsidR="00BC664A" w:rsidRPr="00395BBB" w:rsidRDefault="001B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B0A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B0AD7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