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15F320" w:rsidR="00FC0766" w:rsidRPr="00395BBB" w:rsidRDefault="008825F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1, 2028 - May 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0053659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E21747D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A7A2E5F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E58B7E5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143B836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2D57288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D13597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76E669B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B4BBAE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4E9295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5DF727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2BE2BBE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6E8EB4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348A1AC" w:rsidR="00BC664A" w:rsidRPr="00395BBB" w:rsidRDefault="008825F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25F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825F6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