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9E200A9" w:rsidR="00FC0766" w:rsidRPr="00395BBB" w:rsidRDefault="007C4A4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30, 2028 - August 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8BEB37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27B2149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B71307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CF1634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42F006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A0B0F06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114BBD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9641DCB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F2AEF7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D9061B4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8DE044F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20B27D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F43074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7819F30" w:rsidR="00BC664A" w:rsidRPr="00395BBB" w:rsidRDefault="007C4A4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4A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C4A46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