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3D79BC" w:rsidR="00FC0766" w:rsidRPr="00395BBB" w:rsidRDefault="002300B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24, 2028 - September 30,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AB54FA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6E62ED6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416903F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CAD3CD7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05CA0B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A35376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F2A586F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8217D4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1B050D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6E43263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2497A3C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A180F84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61F1E3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D882902" w:rsidR="00BC664A" w:rsidRPr="00395BBB" w:rsidRDefault="002300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300B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300BE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