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BCD55A" w:rsidR="00FC0766" w:rsidRPr="00395BBB" w:rsidRDefault="00CC521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9, 2029 - April 15,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307806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D2369A6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4BCBB42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7669E2E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2C1DD1F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1D24C9B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0BC862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4387B0C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666D77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0E432C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7170A6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3C6CEF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AC0F8B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C14A637" w:rsidR="00BC664A" w:rsidRPr="00395BBB" w:rsidRDefault="00CC521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52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C521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