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DD1E2B2" w:rsidR="00FC0766" w:rsidRPr="00395BBB" w:rsidRDefault="002178E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18, 2029 - June 24,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BD35A9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1FBA6EC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5F1CEF4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2E1537E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40A0A5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8C4668D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9B5D20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B73CE0E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5D52F3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282E13E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DEB26C7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942C76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AEFAD66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F147B31" w:rsidR="00BC664A" w:rsidRPr="00395BBB" w:rsidRDefault="002178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78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178E1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