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C5C1FE" w:rsidR="00FC0766" w:rsidRPr="00395BBB" w:rsidRDefault="003450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23, 2029 - July 29,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B4CE6E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1AF04FC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32EDA6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8BB401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8CA044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9D8F0B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E5C8E3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0B3B19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52F560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076C3E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BB3783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4468630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AFE224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6D6CD57" w:rsidR="00BC664A" w:rsidRPr="00395BBB" w:rsidRDefault="003450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50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450E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