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6892F6" w:rsidR="00FC0766" w:rsidRPr="00395BBB" w:rsidRDefault="00610C5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14, 2030 - January 20,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60B42E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F3C0211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C435A1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89E0989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961269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7D601C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95AA66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46FF62A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CE02EA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A30711E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A57FCC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F54FB01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205C31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79FEBFB" w:rsidR="00BC664A" w:rsidRPr="00395BBB" w:rsidRDefault="00610C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10C5E" w:rsidRDefault="00610C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10C5E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