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CA9859" w:rsidR="00FC0766" w:rsidRPr="00395BBB" w:rsidRDefault="00A906A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24, 2030 - March 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18C6E5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B773CEC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DE16CA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C09C39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A1089B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09552D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5A0182E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D0C9DA7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363E0C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2B09F1F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0F1C6F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9A81D6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412BD5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BB5133B" w:rsidR="00BC664A" w:rsidRPr="00395BBB" w:rsidRDefault="00A906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906A6" w:rsidRDefault="00A906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906A6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