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399F2DE" w:rsidR="00FC0766" w:rsidRPr="00395BBB" w:rsidRDefault="006E58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26, 2030 - June 1,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F305E5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AA44EB1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82B3E3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4F8DD41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B241F9A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B68B95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FAB76A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252DDFE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9D0759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53BD970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882B18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80E579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2B0744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1EA9814" w:rsidR="00BC664A" w:rsidRPr="00395BBB" w:rsidRDefault="006E58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E585C" w:rsidRDefault="006E58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E585C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