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FA1544" w:rsidR="00FC0766" w:rsidRPr="00395BBB" w:rsidRDefault="00C56F0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16, 2030 - June 22,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64AFA5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E83386D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B9DBB40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24FCE6F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1B76E3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E0C6238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4A071B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7C07710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F32AE46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84EEDEE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25581A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14FA930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4B0985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971B36B" w:rsidR="00BC664A" w:rsidRPr="00395BBB" w:rsidRDefault="00C56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56F03" w:rsidRDefault="00C56F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C56F03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